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606" w:rsidRDefault="00C9732E" w:rsidP="00EF2606">
      <w:pPr>
        <w:jc w:val="center"/>
      </w:pPr>
      <w:r>
        <w:t>Allegato 1</w:t>
      </w:r>
      <w:bookmarkStart w:id="0" w:name="_GoBack"/>
      <w:bookmarkEnd w:id="0"/>
      <w:r w:rsidR="00EF2606">
        <w:t xml:space="preserve"> - </w:t>
      </w:r>
      <w:r w:rsidR="00EF2606">
        <w:t xml:space="preserve">CRITERI PER </w:t>
      </w:r>
      <w:smartTag w:uri="urn:schemas-microsoft-com:office:smarttags" w:element="PersonName">
        <w:smartTagPr>
          <w:attr w:name="ProductID" w:val="LA FORMAZIONE DELLA"/>
        </w:smartTagPr>
        <w:smartTag w:uri="urn:schemas-microsoft-com:office:smarttags" w:element="PersonName">
          <w:smartTagPr>
            <w:attr w:name="ProductID" w:val="LA FORMAZIONE"/>
          </w:smartTagPr>
          <w:r w:rsidR="00EF2606">
            <w:t>LA FORMAZIONE</w:t>
          </w:r>
        </w:smartTag>
        <w:r w:rsidR="00EF2606">
          <w:t xml:space="preserve"> DELLA</w:t>
        </w:r>
      </w:smartTag>
      <w:r w:rsidR="00CD2E9B">
        <w:t xml:space="preserve"> GRADUATORIA E PER L’ACCESSO AI POSTI IN CONVENZIONE </w:t>
      </w:r>
    </w:p>
    <w:p w:rsidR="00EF2606" w:rsidRDefault="00EF2606" w:rsidP="00EF2606"/>
    <w:p w:rsidR="00EF2606" w:rsidRDefault="00EF2606" w:rsidP="00EF2606">
      <w:proofErr w:type="gramStart"/>
      <w:r>
        <w:t>Nome  Bambino</w:t>
      </w:r>
      <w:proofErr w:type="gramEnd"/>
      <w:r>
        <w:t>/a  ________________________________Data nascita _____________________</w:t>
      </w:r>
    </w:p>
    <w:p w:rsidR="00EF2606" w:rsidRDefault="00EF2606" w:rsidP="00EF2606"/>
    <w:tbl>
      <w:tblPr>
        <w:tblStyle w:val="Grigliatabella"/>
        <w:tblW w:w="0" w:type="auto"/>
        <w:tblLook w:val="01E0" w:firstRow="1" w:lastRow="1" w:firstColumn="1" w:lastColumn="1" w:noHBand="0" w:noVBand="0"/>
      </w:tblPr>
      <w:tblGrid>
        <w:gridCol w:w="7042"/>
        <w:gridCol w:w="703"/>
        <w:gridCol w:w="1011"/>
        <w:gridCol w:w="872"/>
      </w:tblGrid>
      <w:tr w:rsidR="00EF2606" w:rsidTr="00C86DE4">
        <w:tc>
          <w:tcPr>
            <w:tcW w:w="7109" w:type="dxa"/>
          </w:tcPr>
          <w:p w:rsidR="00EF2606" w:rsidRDefault="00EF2606" w:rsidP="00C86DE4">
            <w:pPr>
              <w:jc w:val="center"/>
            </w:pPr>
            <w:r>
              <w:t>CRITERI di PRECEDENZA (P)</w:t>
            </w:r>
          </w:p>
        </w:tc>
        <w:tc>
          <w:tcPr>
            <w:tcW w:w="797" w:type="dxa"/>
          </w:tcPr>
          <w:p w:rsidR="00EF2606" w:rsidRDefault="00EF2606" w:rsidP="00C86DE4">
            <w:r>
              <w:t xml:space="preserve"> X</w:t>
            </w:r>
          </w:p>
        </w:tc>
        <w:tc>
          <w:tcPr>
            <w:tcW w:w="1037" w:type="dxa"/>
          </w:tcPr>
          <w:p w:rsidR="00EF2606" w:rsidRDefault="00EF2606" w:rsidP="00C86DE4">
            <w:r>
              <w:t xml:space="preserve">PUNTI </w:t>
            </w:r>
          </w:p>
        </w:tc>
        <w:tc>
          <w:tcPr>
            <w:tcW w:w="911" w:type="dxa"/>
          </w:tcPr>
          <w:p w:rsidR="00EF2606" w:rsidRDefault="00EF2606" w:rsidP="00C86DE4">
            <w:r>
              <w:t>TOT.</w:t>
            </w:r>
          </w:p>
        </w:tc>
      </w:tr>
      <w:tr w:rsidR="00EF2606" w:rsidTr="00C86DE4">
        <w:tc>
          <w:tcPr>
            <w:tcW w:w="7109" w:type="dxa"/>
          </w:tcPr>
          <w:p w:rsidR="00EF2606" w:rsidRPr="0044551D" w:rsidRDefault="00EF2606" w:rsidP="00C86DE4">
            <w:pPr>
              <w:rPr>
                <w:b/>
              </w:rPr>
            </w:pPr>
            <w:r>
              <w:rPr>
                <w:b/>
              </w:rPr>
              <w:t xml:space="preserve">PRIORITA’  D’ACCESSO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366447" w:rsidRDefault="00EF2606" w:rsidP="00C86DE4">
            <w:r>
              <w:t>Bambino residente a Marano con certificazione di portatore di handicap</w:t>
            </w:r>
            <w:r>
              <w:rPr>
                <w:b/>
              </w:rPr>
              <w:t xml:space="preserve"> (</w:t>
            </w:r>
            <w:r w:rsidRPr="00DB59B3">
              <w:rPr>
                <w:b/>
              </w:rPr>
              <w:t>vedi nota 1</w:t>
            </w:r>
            <w:r>
              <w:rPr>
                <w:b/>
              </w:rPr>
              <w:t>)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proofErr w:type="spellStart"/>
            <w:r>
              <w:t>Prec</w:t>
            </w:r>
            <w:proofErr w:type="spellEnd"/>
            <w:r>
              <w:t>. 0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366447" w:rsidRDefault="00EF2606" w:rsidP="00C86DE4">
            <w:pPr>
              <w:rPr>
                <w:b/>
              </w:rPr>
            </w:pPr>
            <w:r w:rsidRPr="00366447">
              <w:t>Bambin</w:t>
            </w:r>
            <w:r>
              <w:t>o/a</w:t>
            </w:r>
            <w:r w:rsidRPr="00366447">
              <w:t xml:space="preserve"> che compi</w:t>
            </w:r>
            <w:r>
              <w:t>e</w:t>
            </w:r>
            <w:r w:rsidRPr="00366447">
              <w:t xml:space="preserve"> dai 9 ai 12 mesi entro il mese di settembre dell’anno educativo in cui inizia la frequenza</w:t>
            </w:r>
            <w:r>
              <w:t xml:space="preserve">, residente nel comune di Marano.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proofErr w:type="spellStart"/>
            <w:r>
              <w:t>Prec</w:t>
            </w:r>
            <w:proofErr w:type="spellEnd"/>
            <w:r>
              <w:t>. 1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366447" w:rsidRDefault="00EF2606" w:rsidP="00C86DE4">
            <w:r w:rsidRPr="00366447">
              <w:t>Bambin</w:t>
            </w:r>
            <w:r>
              <w:t>o/a</w:t>
            </w:r>
            <w:r w:rsidRPr="00366447">
              <w:t xml:space="preserve"> </w:t>
            </w:r>
            <w:r>
              <w:t xml:space="preserve">di età da </w:t>
            </w:r>
            <w:smartTag w:uri="urn:schemas-microsoft-com:office:smarttags" w:element="metricconverter">
              <w:smartTagPr>
                <w:attr w:name="ProductID" w:val="12 a"/>
              </w:smartTagPr>
              <w:r>
                <w:t>12 a</w:t>
              </w:r>
            </w:smartTag>
            <w:r>
              <w:t xml:space="preserve"> 36 mesi residenti nel comune di Marano.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proofErr w:type="spellStart"/>
            <w:r>
              <w:t>Prec</w:t>
            </w:r>
            <w:proofErr w:type="spellEnd"/>
            <w:r>
              <w:t xml:space="preserve">. 2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366447" w:rsidRDefault="00EF2606" w:rsidP="00C86DE4">
            <w:r w:rsidRPr="003D4020">
              <w:t>Bambini residenti nel</w:t>
            </w:r>
            <w:r>
              <w:t xml:space="preserve"> </w:t>
            </w:r>
            <w:r w:rsidRPr="003D4020">
              <w:t>territorio dell’Unione di cui almeno 1 genitore ha attività lavorativa a Marano e che risultano in lista di attesa nella</w:t>
            </w:r>
            <w:r>
              <w:t xml:space="preserve"> graduatoria del Nido del Comune di residenza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proofErr w:type="spellStart"/>
            <w:r>
              <w:t>Prec</w:t>
            </w:r>
            <w:proofErr w:type="spellEnd"/>
            <w:r>
              <w:t>. 3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rPr>
                <w:b/>
              </w:rPr>
            </w:pPr>
            <w:r>
              <w:t>Bambino/a residente in altro comune dell’Unione che risulta in lista di attesa nella graduatoria del Nido del Comune di residenza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proofErr w:type="spellStart"/>
            <w:r>
              <w:t>Prec</w:t>
            </w:r>
            <w:proofErr w:type="spellEnd"/>
            <w:r>
              <w:t>. 4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9854" w:type="dxa"/>
            <w:gridSpan w:val="4"/>
          </w:tcPr>
          <w:p w:rsidR="00EF2606" w:rsidRDefault="00EF2606" w:rsidP="00C86DE4">
            <w:r w:rsidRPr="00DB59B3">
              <w:rPr>
                <w:b/>
              </w:rPr>
              <w:t xml:space="preserve">2. SITUAZIONE FAMILIARE </w:t>
            </w:r>
          </w:p>
        </w:tc>
      </w:tr>
      <w:tr w:rsidR="00EF2606" w:rsidTr="00C86DE4">
        <w:trPr>
          <w:trHeight w:val="482"/>
        </w:trPr>
        <w:tc>
          <w:tcPr>
            <w:tcW w:w="7109" w:type="dxa"/>
          </w:tcPr>
          <w:p w:rsidR="00EF2606" w:rsidRPr="00DB59B3" w:rsidRDefault="00EF2606" w:rsidP="00C86DE4">
            <w:pPr>
              <w:pStyle w:val="paragrafosporgente"/>
              <w:widowControl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>DISAGIO SOCIALE (vedi nota 2)</w:t>
            </w:r>
          </w:p>
          <w:p w:rsidR="00EF2606" w:rsidRPr="00DB59B3" w:rsidRDefault="00EF2606" w:rsidP="00C86DE4">
            <w:r w:rsidRPr="00DB59B3">
              <w:t>situazione familiare di accertato e documentato disagio sociale (relazione dei Servizi Sociali)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  <w:p w:rsidR="00EF2606" w:rsidRDefault="00EF2606" w:rsidP="00C86DE4">
            <w:r>
              <w:t>16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rPr>
          <w:trHeight w:val="482"/>
        </w:trPr>
        <w:tc>
          <w:tcPr>
            <w:tcW w:w="7109" w:type="dxa"/>
          </w:tcPr>
          <w:p w:rsidR="00EF2606" w:rsidRPr="00240992" w:rsidRDefault="00EF2606" w:rsidP="00C86DE4">
            <w:pPr>
              <w:pStyle w:val="sporgenteinizio"/>
              <w:widowControl/>
              <w:spacing w:before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240992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SEGNALAZIONE DEI SERVIZI SANITARI (vedi nota 2)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Pr="00240992" w:rsidRDefault="00EF2606" w:rsidP="00C86DE4">
            <w:r w:rsidRPr="00240992">
              <w:t>16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rPr>
          <w:trHeight w:val="482"/>
        </w:trPr>
        <w:tc>
          <w:tcPr>
            <w:tcW w:w="7109" w:type="dxa"/>
          </w:tcPr>
          <w:p w:rsidR="00EF2606" w:rsidRPr="00DB59B3" w:rsidRDefault="00EF2606" w:rsidP="00C86DE4">
            <w:pPr>
              <w:pStyle w:val="sporgenteinizio"/>
              <w:widowControl/>
              <w:spacing w:before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>PRESENZA DI UNA SOLA FIGURA GENITORIALE:</w:t>
            </w:r>
          </w:p>
          <w:p w:rsidR="00EF2606" w:rsidRPr="00DB59B3" w:rsidRDefault="00EF2606" w:rsidP="00C86DE4">
            <w:r w:rsidRPr="00DB59B3">
              <w:t>a) Ragazza madre - ragazzo padre – vedovo/a – emigrato/a – detenuto/a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  <w:p w:rsidR="00EF2606" w:rsidRDefault="00EF2606" w:rsidP="00C86DE4">
            <w:r>
              <w:t>15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pStyle w:val="sporgenteinizio"/>
              <w:widowControl/>
              <w:spacing w:before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>PRESENZA DI UNA SOLA FIGURA GENITORIALE:</w:t>
            </w:r>
          </w:p>
          <w:p w:rsidR="00EF2606" w:rsidRPr="00DB59B3" w:rsidRDefault="00EF2606" w:rsidP="00C86DE4">
            <w:r w:rsidRPr="00DB59B3">
              <w:t>b) separato/a legalmente – divorziato/a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  <w:p w:rsidR="00EF2606" w:rsidRDefault="00EF2606" w:rsidP="00C86DE4">
            <w:r>
              <w:t>12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pStyle w:val="sporgenteinizio"/>
              <w:widowControl/>
              <w:spacing w:before="0" w:line="240" w:lineRule="auto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>PRESENZA DI UNA SOLA FIGURA GENITORIALE:</w:t>
            </w:r>
          </w:p>
          <w:p w:rsidR="00EF2606" w:rsidRPr="00DB59B3" w:rsidRDefault="00EF2606" w:rsidP="00C86DE4">
            <w:r w:rsidRPr="00DB59B3">
              <w:t xml:space="preserve">c) servizio civile, servizio civile internazionale  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/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/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</w:tc>
        <w:tc>
          <w:tcPr>
            <w:tcW w:w="911" w:type="dxa"/>
          </w:tcPr>
          <w:p w:rsidR="00EF2606" w:rsidRDefault="00EF2606" w:rsidP="00C86DE4">
            <w:pPr>
              <w:rPr>
                <w:rFonts w:ascii="Arial" w:hAnsi="Arial" w:cs="Arial"/>
                <w:sz w:val="22"/>
              </w:rPr>
            </w:pPr>
          </w:p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pStyle w:val="paragrafosporgente"/>
              <w:widowControl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FRATELLI/SORELLE (da </w:t>
            </w:r>
            <w:smartTag w:uri="urn:schemas-microsoft-com:office:smarttags" w:element="metricconverter">
              <w:smartTagPr>
                <w:attr w:name="ProductID" w:val="0 a"/>
              </w:smartTagPr>
              <w:r w:rsidRPr="00DB59B3">
                <w:rPr>
                  <w:rFonts w:ascii="Times New Roman" w:hAnsi="Times New Roman"/>
                  <w:sz w:val="24"/>
                  <w:szCs w:val="24"/>
                  <w:lang w:val="it-IT"/>
                </w:rPr>
                <w:t>0 a</w:t>
              </w:r>
            </w:smartTag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10 anni - fino ad un </w:t>
            </w:r>
            <w:proofErr w:type="spellStart"/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>max</w:t>
            </w:r>
            <w:proofErr w:type="spellEnd"/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di 4)  </w:t>
            </w:r>
          </w:p>
          <w:p w:rsidR="00EF2606" w:rsidRPr="00DB59B3" w:rsidRDefault="00EF2606" w:rsidP="00C86DE4">
            <w:r w:rsidRPr="00DB59B3">
              <w:t xml:space="preserve">1___________________________    3 </w:t>
            </w:r>
            <w:r>
              <w:t>_________________</w:t>
            </w:r>
            <w:r w:rsidRPr="00DB59B3">
              <w:t>________</w:t>
            </w:r>
          </w:p>
          <w:p w:rsidR="00EF2606" w:rsidRPr="00DB59B3" w:rsidRDefault="00EF2606" w:rsidP="00C86DE4">
            <w:r w:rsidRPr="00DB59B3">
              <w:t>2___________________________</w:t>
            </w:r>
            <w:r>
              <w:t xml:space="preserve">    </w:t>
            </w:r>
            <w:r w:rsidRPr="00DB59B3">
              <w:t>4_________________________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pPr>
              <w:rPr>
                <w:rFonts w:ascii="Arial" w:hAnsi="Arial" w:cs="Arial"/>
                <w:sz w:val="22"/>
              </w:rPr>
            </w:pPr>
          </w:p>
          <w:p w:rsidR="00EF2606" w:rsidRDefault="00EF2606" w:rsidP="00C86DE4">
            <w:pPr>
              <w:rPr>
                <w:rFonts w:ascii="Arial" w:hAnsi="Arial" w:cs="Arial"/>
                <w:sz w:val="22"/>
              </w:rPr>
            </w:pPr>
          </w:p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1  </w:t>
            </w:r>
          </w:p>
        </w:tc>
        <w:tc>
          <w:tcPr>
            <w:tcW w:w="911" w:type="dxa"/>
          </w:tcPr>
          <w:p w:rsidR="00EF2606" w:rsidRDefault="00EF2606" w:rsidP="00C86DE4">
            <w:pPr>
              <w:rPr>
                <w:rFonts w:ascii="Arial" w:hAnsi="Arial" w:cs="Arial"/>
                <w:sz w:val="22"/>
              </w:rPr>
            </w:pPr>
          </w:p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pStyle w:val="paragrafosporgente"/>
              <w:widowControl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FRATELLI/SORELLE (da </w:t>
            </w:r>
            <w:smartTag w:uri="urn:schemas-microsoft-com:office:smarttags" w:element="metricconverter">
              <w:smartTagPr>
                <w:attr w:name="ProductID" w:val="11 a"/>
              </w:smartTagPr>
              <w:r w:rsidRPr="00DB59B3">
                <w:rPr>
                  <w:rFonts w:ascii="Times New Roman" w:hAnsi="Times New Roman"/>
                  <w:sz w:val="24"/>
                  <w:szCs w:val="24"/>
                  <w:lang w:val="it-IT"/>
                </w:rPr>
                <w:t>11 a</w:t>
              </w:r>
            </w:smartTag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17 anni - fino ad un </w:t>
            </w:r>
            <w:proofErr w:type="spellStart"/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>max</w:t>
            </w:r>
            <w:proofErr w:type="spellEnd"/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di 4)  </w:t>
            </w:r>
          </w:p>
          <w:p w:rsidR="00EF2606" w:rsidRPr="00DB59B3" w:rsidRDefault="00EF2606" w:rsidP="00C86DE4">
            <w:r w:rsidRPr="00DB59B3">
              <w:t>1__________________________    3</w:t>
            </w:r>
            <w:r>
              <w:t>_________________________</w:t>
            </w:r>
          </w:p>
          <w:p w:rsidR="00EF2606" w:rsidRPr="00DB59B3" w:rsidRDefault="00EF2606" w:rsidP="00C86DE4">
            <w:r w:rsidRPr="00DB59B3">
              <w:t>2____________________________</w:t>
            </w:r>
            <w:r>
              <w:t>4_________________________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  <w:p w:rsidR="00EF2606" w:rsidRDefault="00EF2606" w:rsidP="00C86DE4"/>
          <w:p w:rsidR="00EF2606" w:rsidRDefault="00EF2606" w:rsidP="00C86DE4">
            <w:r>
              <w:t>0,50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pStyle w:val="paragrafosporgente"/>
              <w:widowControl/>
              <w:ind w:left="0"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DB59B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 xml:space="preserve">PRESENZA DI UN COMPONENTE CHE NECESSITA di CONTINUA ASSISTENZA: </w:t>
            </w:r>
            <w:r w:rsidRPr="00DB59B3">
              <w:rPr>
                <w:rFonts w:ascii="Times New Roman" w:hAnsi="Times New Roman"/>
                <w:sz w:val="24"/>
                <w:szCs w:val="24"/>
                <w:lang w:val="it-IT"/>
              </w:rPr>
              <w:t>Certificazione comprovante una invalidità del 100%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pPr>
              <w:rPr>
                <w:rFonts w:ascii="Arial" w:hAnsi="Arial" w:cs="Arial"/>
                <w:sz w:val="22"/>
              </w:rPr>
            </w:pPr>
          </w:p>
          <w:p w:rsidR="00EF2606" w:rsidRDefault="00EF2606" w:rsidP="00C86DE4">
            <w:pPr>
              <w:rPr>
                <w:rFonts w:ascii="Arial" w:hAnsi="Arial" w:cs="Arial"/>
                <w:sz w:val="22"/>
              </w:rPr>
            </w:pPr>
          </w:p>
          <w:p w:rsidR="00EF2606" w:rsidRPr="00B7149A" w:rsidRDefault="00EF2606" w:rsidP="00C86DE4">
            <w:r w:rsidRPr="00B7149A">
              <w:rPr>
                <w:rFonts w:ascii="Arial" w:hAnsi="Arial" w:cs="Arial"/>
                <w:sz w:val="22"/>
              </w:rPr>
              <w:t>10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9854" w:type="dxa"/>
            <w:gridSpan w:val="4"/>
          </w:tcPr>
          <w:p w:rsidR="00EF2606" w:rsidRDefault="00EF2606" w:rsidP="00C86DE4">
            <w:r w:rsidRPr="00DB59B3">
              <w:rPr>
                <w:b/>
                <w:bCs/>
              </w:rPr>
              <w:t>3</w:t>
            </w:r>
            <w:r>
              <w:rPr>
                <w:b/>
                <w:bCs/>
              </w:rPr>
              <w:t xml:space="preserve">. </w:t>
            </w:r>
            <w:r w:rsidRPr="00DB59B3">
              <w:rPr>
                <w:b/>
                <w:bCs/>
              </w:rPr>
              <w:t xml:space="preserve">SITUAZIONE LAVORATIVA dei genitori </w:t>
            </w:r>
            <w:r w:rsidRPr="00A25943">
              <w:rPr>
                <w:bCs/>
              </w:rPr>
              <w:t>(il punteggio va calcolato e attribuito a ciascun genitore)</w:t>
            </w:r>
          </w:p>
        </w:tc>
      </w:tr>
      <w:tr w:rsidR="00EF2606" w:rsidTr="00C86DE4">
        <w:tc>
          <w:tcPr>
            <w:tcW w:w="9854" w:type="dxa"/>
            <w:gridSpan w:val="4"/>
          </w:tcPr>
          <w:p w:rsidR="00EF2606" w:rsidRDefault="00EF2606" w:rsidP="00C86DE4">
            <w:r w:rsidRPr="00DB59B3">
              <w:rPr>
                <w:b/>
              </w:rPr>
              <w:t xml:space="preserve">MADRE </w:t>
            </w:r>
          </w:p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paragrafosporgente"/>
              <w:widowControl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Dipendente con orario settimanale non inferiore a 36 ore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r w:rsidRPr="00A25943">
              <w:t>Dipendente con orario settimanale tra le 35 e le 25 ore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5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r w:rsidRPr="00A25943">
              <w:t xml:space="preserve">Dipendente  con orario settimanale inferiore alle 25 ore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>4,5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r w:rsidRPr="00A25943">
              <w:t>Lavoratrice autonomo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pStyle w:val="Titolo2"/>
              <w:spacing w:before="0" w:beforeAutospacing="0" w:after="0" w:afterAutospacing="0"/>
              <w:outlineLvl w:val="1"/>
              <w:rPr>
                <w:b w:val="0"/>
                <w:sz w:val="24"/>
              </w:rPr>
            </w:pPr>
            <w:proofErr w:type="spellStart"/>
            <w:r w:rsidRPr="00DB59B3">
              <w:rPr>
                <w:b w:val="0"/>
                <w:bCs w:val="0"/>
                <w:sz w:val="24"/>
              </w:rPr>
              <w:t>Collaboratori</w:t>
            </w:r>
            <w:proofErr w:type="spellEnd"/>
            <w:r w:rsidRPr="00DB59B3">
              <w:rPr>
                <w:b w:val="0"/>
                <w:bCs w:val="0"/>
                <w:sz w:val="24"/>
              </w:rPr>
              <w:t xml:space="preserve">  </w:t>
            </w:r>
            <w:proofErr w:type="spellStart"/>
            <w:r w:rsidRPr="00DB59B3">
              <w:rPr>
                <w:b w:val="0"/>
                <w:bCs w:val="0"/>
                <w:sz w:val="24"/>
              </w:rPr>
              <w:t>Coordinati</w:t>
            </w:r>
            <w:proofErr w:type="spellEnd"/>
            <w:r w:rsidRPr="00DB59B3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B59B3">
              <w:rPr>
                <w:b w:val="0"/>
                <w:bCs w:val="0"/>
                <w:sz w:val="24"/>
              </w:rPr>
              <w:t>Continuativi</w:t>
            </w:r>
            <w:proofErr w:type="spellEnd"/>
            <w:r w:rsidRPr="00DB59B3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rPr>
                <w:b/>
              </w:rPr>
            </w:pPr>
            <w:r w:rsidRPr="00DB59B3">
              <w:rPr>
                <w:bCs/>
              </w:rPr>
              <w:t>Studenti e assimilati</w:t>
            </w:r>
            <w:r w:rsidRPr="00DB59B3">
              <w:t xml:space="preserve">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Titolo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lang w:val="it-IT"/>
              </w:rPr>
            </w:pPr>
            <w:r w:rsidRPr="00A25943">
              <w:rPr>
                <w:b w:val="0"/>
                <w:sz w:val="24"/>
                <w:lang w:val="it-IT"/>
              </w:rPr>
              <w:lastRenderedPageBreak/>
              <w:t>Disoccupato e/o in attesa di prima occupazione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9854" w:type="dxa"/>
            <w:gridSpan w:val="4"/>
          </w:tcPr>
          <w:p w:rsidR="00EF2606" w:rsidRDefault="00EF2606" w:rsidP="00C86DE4">
            <w:r w:rsidRPr="00A25943">
              <w:rPr>
                <w:b/>
              </w:rPr>
              <w:t>PADRE</w:t>
            </w:r>
          </w:p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paragrafosporgente"/>
              <w:widowControl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Dipendente con orario settimanale non inferiore a 36 ore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r w:rsidRPr="00A25943">
              <w:t>Dipendente con orario settimanale tra le 35 e le 25 ore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5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r w:rsidRPr="00A25943">
              <w:t xml:space="preserve">Dipendente  con orario settimanale inferiore alle 25 ore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>4,5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r w:rsidRPr="00A25943">
              <w:t>Lavoratrice autonomo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pStyle w:val="Titolo2"/>
              <w:spacing w:before="0" w:beforeAutospacing="0" w:after="0" w:afterAutospacing="0"/>
              <w:outlineLvl w:val="1"/>
              <w:rPr>
                <w:b w:val="0"/>
                <w:sz w:val="24"/>
              </w:rPr>
            </w:pPr>
            <w:proofErr w:type="spellStart"/>
            <w:r w:rsidRPr="00DB59B3">
              <w:rPr>
                <w:b w:val="0"/>
                <w:bCs w:val="0"/>
                <w:sz w:val="24"/>
              </w:rPr>
              <w:t>Collaboratori</w:t>
            </w:r>
            <w:proofErr w:type="spellEnd"/>
            <w:r w:rsidRPr="00DB59B3">
              <w:rPr>
                <w:b w:val="0"/>
                <w:bCs w:val="0"/>
                <w:sz w:val="24"/>
              </w:rPr>
              <w:t xml:space="preserve">  </w:t>
            </w:r>
            <w:proofErr w:type="spellStart"/>
            <w:r w:rsidRPr="00DB59B3">
              <w:rPr>
                <w:b w:val="0"/>
                <w:bCs w:val="0"/>
                <w:sz w:val="24"/>
              </w:rPr>
              <w:t>Coordinati</w:t>
            </w:r>
            <w:proofErr w:type="spellEnd"/>
            <w:r w:rsidRPr="00DB59B3">
              <w:rPr>
                <w:b w:val="0"/>
                <w:bCs w:val="0"/>
                <w:sz w:val="24"/>
              </w:rPr>
              <w:t xml:space="preserve"> </w:t>
            </w:r>
            <w:proofErr w:type="spellStart"/>
            <w:r w:rsidRPr="00DB59B3">
              <w:rPr>
                <w:b w:val="0"/>
                <w:bCs w:val="0"/>
                <w:sz w:val="24"/>
              </w:rPr>
              <w:t>Continuativi</w:t>
            </w:r>
            <w:proofErr w:type="spellEnd"/>
            <w:r w:rsidRPr="00DB59B3">
              <w:rPr>
                <w:b w:val="0"/>
                <w:bCs w:val="0"/>
                <w:sz w:val="24"/>
              </w:rPr>
              <w:t xml:space="preserve">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DB59B3" w:rsidRDefault="00EF2606" w:rsidP="00C86DE4">
            <w:pPr>
              <w:rPr>
                <w:b/>
              </w:rPr>
            </w:pPr>
            <w:r w:rsidRPr="00DB59B3">
              <w:rPr>
                <w:bCs/>
              </w:rPr>
              <w:t>Studenti e assimilati</w:t>
            </w:r>
            <w:r w:rsidRPr="00DB59B3">
              <w:t xml:space="preserve">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Titolo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lang w:val="it-IT"/>
              </w:rPr>
            </w:pPr>
            <w:r w:rsidRPr="00A25943">
              <w:rPr>
                <w:b w:val="0"/>
                <w:sz w:val="24"/>
                <w:lang w:val="it-IT"/>
              </w:rPr>
              <w:t>Disoccupato e/o in attesa di prima occupazione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>2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>ULTERIORE PUNTEGGIO PER assenza di un genitore per lavoro:</w:t>
            </w:r>
          </w:p>
          <w:p w:rsidR="00EF2606" w:rsidRPr="00A25943" w:rsidRDefault="00EF2606" w:rsidP="00C86DE4">
            <w:pPr>
              <w:pStyle w:val="Titolo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lang w:val="it-IT"/>
              </w:rPr>
            </w:pPr>
            <w:r w:rsidRPr="00A25943">
              <w:rPr>
                <w:b w:val="0"/>
                <w:bCs w:val="0"/>
                <w:sz w:val="24"/>
                <w:lang w:val="it-IT"/>
              </w:rPr>
              <w:t>Per non meno di 6 mesi complessivi in un anno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6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>ULTERIORE PUNTEGGIO PER assenza di un genitore per lavoro:</w:t>
            </w:r>
          </w:p>
          <w:p w:rsidR="00EF2606" w:rsidRPr="00A25943" w:rsidRDefault="00EF2606" w:rsidP="00C86DE4">
            <w:pPr>
              <w:pStyle w:val="Titolo2"/>
              <w:spacing w:before="0" w:beforeAutospacing="0" w:after="0" w:afterAutospacing="0"/>
              <w:outlineLvl w:val="1"/>
              <w:rPr>
                <w:b w:val="0"/>
                <w:bCs w:val="0"/>
                <w:sz w:val="24"/>
                <w:lang w:val="it-IT"/>
              </w:rPr>
            </w:pPr>
            <w:r w:rsidRPr="000671CF">
              <w:rPr>
                <w:b w:val="0"/>
                <w:bCs w:val="0"/>
                <w:sz w:val="24"/>
                <w:lang w:val="it-IT"/>
              </w:rPr>
              <w:t>Per un minimo di 4 giorni alla settimana per un periodo complessivo di almeno 6 mesi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t>3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8943" w:type="dxa"/>
            <w:gridSpan w:val="3"/>
          </w:tcPr>
          <w:p w:rsidR="00EF2606" w:rsidRPr="00435451" w:rsidRDefault="00EF2606" w:rsidP="00C86DE4">
            <w:pPr>
              <w:jc w:val="center"/>
              <w:rPr>
                <w:b/>
              </w:rPr>
            </w:pPr>
            <w:r w:rsidRPr="00435451">
              <w:rPr>
                <w:b/>
              </w:rPr>
              <w:t>TOTALE PUNTEGGIO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9854" w:type="dxa"/>
            <w:gridSpan w:val="4"/>
          </w:tcPr>
          <w:p w:rsidR="00EF2606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5 - CRITERI </w:t>
            </w:r>
            <w:proofErr w:type="gramStart"/>
            <w:r w:rsidRPr="00A25943">
              <w:rPr>
                <w:rFonts w:ascii="Times New Roman" w:hAnsi="Times New Roman" w:cs="Times New Roman"/>
                <w:bCs w:val="0"/>
                <w:sz w:val="24"/>
                <w:szCs w:val="24"/>
              </w:rPr>
              <w:t>SUPPLETTIVI</w:t>
            </w: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EF2606" w:rsidRPr="00B7149A" w:rsidRDefault="00EF2606" w:rsidP="00C86DE4">
            <w:r w:rsidRPr="00B7149A">
              <w:t>In caso di parità di punteggio si valuterà, quale criterio suppletivo principale, la presenza o meno di una rete familiare (nonni) e la possibilità di farvi affidamento (per ogni nonno si deve considerare solo il punteggio relativo alla condizione più favorevole).</w:t>
            </w:r>
          </w:p>
        </w:tc>
      </w:tr>
      <w:tr w:rsidR="00EF2606" w:rsidTr="00C86DE4">
        <w:tc>
          <w:tcPr>
            <w:tcW w:w="9854" w:type="dxa"/>
            <w:gridSpan w:val="4"/>
          </w:tcPr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 w:val="0"/>
                <w:sz w:val="24"/>
                <w:szCs w:val="24"/>
              </w:rPr>
              <w:t xml:space="preserve">NONNA MATERNA  </w:t>
            </w:r>
          </w:p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impossibilità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 il minore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deceduto, oltre 75 anni di età, residenza oltre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30 Km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invalidità certificata oltre i 2/3 (66,66%), occupato regolarmente a tempo pieno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estrema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il minore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oltre 70 anni di età, residenza tra gli 20 e i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30 Km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occupato regolarmente  part-time, affetto da malattia (attestata da certificato medico) che pregiudichi l’autonomia della persona, accudente il coniuge o convivente con invalidità superiore i 2/3                                        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considerevole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il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monore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oltre 65 anni di età,  invalidità certificata da 1/3 a 2/3 (da </w:t>
            </w:r>
            <w:smartTag w:uri="urn:schemas-microsoft-com:office:smarttags" w:element="metricconverter">
              <w:smartTagPr>
                <w:attr w:name="ProductID" w:val="33,33 a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33,33 a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66,66), residenza tra i 10 e i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 Km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9854" w:type="dxa"/>
            <w:gridSpan w:val="4"/>
          </w:tcPr>
          <w:p w:rsidR="00EF2606" w:rsidRDefault="00EF2606" w:rsidP="00C86DE4">
            <w:r w:rsidRPr="00B7149A">
              <w:rPr>
                <w:b/>
              </w:rPr>
              <w:t>NONN</w:t>
            </w:r>
            <w:r>
              <w:rPr>
                <w:b/>
              </w:rPr>
              <w:t xml:space="preserve">O MATERNO </w:t>
            </w:r>
          </w:p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impossibilità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 il minore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B7149A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deceduto, oltre 75 anni di età, residenza oltre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30 Km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., invalidità certificata oltre i 2/3 (66,66%), occupato regolarmente a tempo pieno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estrema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il minore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B7149A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70 anni di età, residenza tra gli 20 e i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30 Km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occupato regolarmente  part-time, affetto da malattia (attestata da certificato medico) che pregiudichi l’autonomia della persona, accudente il coniuge o convivente con invalidità superiore i 2/3                                        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considerevole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il minore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B7149A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65 anni di età,  invalidità certificata da 1/3 a 2/3 (da </w:t>
            </w:r>
            <w:smartTag w:uri="urn:schemas-microsoft-com:office:smarttags" w:element="metricconverter">
              <w:smartTagPr>
                <w:attr w:name="ProductID" w:val="33,33 a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33,33 a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66,66), residenza tra i 10 e i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20 Km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9854" w:type="dxa"/>
            <w:gridSpan w:val="4"/>
          </w:tcPr>
          <w:p w:rsidR="00EF2606" w:rsidRPr="00B7149A" w:rsidRDefault="00EF2606" w:rsidP="00C86DE4">
            <w:pPr>
              <w:rPr>
                <w:b/>
              </w:rPr>
            </w:pPr>
            <w:r w:rsidRPr="00B7149A">
              <w:rPr>
                <w:b/>
                <w:bCs/>
              </w:rPr>
              <w:t xml:space="preserve">NONNA PATERNA </w:t>
            </w:r>
          </w:p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impossibilità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 il minore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deceduto, oltre 75 anni di età, residenza oltre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30 Km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., invalidità certificata oltre i 2/3 (66,66%), occupato regolarmente a tempo pieno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estrema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il minore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oltre 70 anni di età, residenza tra gli 20 e i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30 Km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occupato regolarmente  part-time, affetto da malattia (attestata da certificato </w:t>
            </w: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medico) che pregiudichi l’autonomia della persona, accudente il coniuge o convivente con invalidità superiore i 2/3                                        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lastRenderedPageBreak/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considerevole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affidare:</w:t>
            </w:r>
          </w:p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oltre 65 anni di età,  invalidità certificata da 1/3 a 2/3 (da </w:t>
            </w:r>
            <w:smartTag w:uri="urn:schemas-microsoft-com:office:smarttags" w:element="metricconverter">
              <w:smartTagPr>
                <w:attr w:name="ProductID" w:val="33,33 a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33,33 a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66,66), residenza tra i 10 e i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A25943">
                <w:rPr>
                  <w:rFonts w:ascii="Times New Roman" w:hAnsi="Times New Roman" w:cs="Times New Roman"/>
                  <w:b w:val="0"/>
                  <w:sz w:val="24"/>
                  <w:szCs w:val="24"/>
                </w:rPr>
                <w:t>20 Km</w:t>
              </w:r>
            </w:smartTag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9854" w:type="dxa"/>
            <w:gridSpan w:val="4"/>
          </w:tcPr>
          <w:p w:rsidR="00EF2606" w:rsidRDefault="00EF2606" w:rsidP="00C86DE4">
            <w:r w:rsidRPr="00B7149A">
              <w:rPr>
                <w:b/>
              </w:rPr>
              <w:t>NONN</w:t>
            </w:r>
            <w:r>
              <w:rPr>
                <w:b/>
              </w:rPr>
              <w:t xml:space="preserve">O PATERNO </w:t>
            </w:r>
          </w:p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impossibilità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 il minore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B7149A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deceduto, oltre 75 anni di età, residenza oltre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30 Km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., invalidità certificata oltre i 2/3 (66,66%), occupato regolarmente a tempo pieno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3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>
              <w:rPr>
                <w:rFonts w:ascii="Times New Roman" w:hAnsi="Times New Roman"/>
                <w:sz w:val="24"/>
                <w:szCs w:val="24"/>
                <w:lang w:val="it-IT"/>
              </w:rPr>
              <w:t>c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estrema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</w:t>
            </w:r>
            <w:r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il minore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it-IT"/>
              </w:rPr>
              <w:t>perchè</w:t>
            </w:r>
            <w:proofErr w:type="spellEnd"/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>:</w:t>
            </w:r>
          </w:p>
          <w:p w:rsidR="00EF2606" w:rsidRPr="00B7149A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70 anni di età, residenza tra gli 20 e i </w:t>
            </w:r>
            <w:smartTag w:uri="urn:schemas-microsoft-com:office:smarttags" w:element="metricconverter">
              <w:smartTagPr>
                <w:attr w:name="ProductID" w:val="30 Km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30 Km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, occupato regolarmente  part-time, affetto da malattia (attestata da certificato medico) che pregiudichi l’autonomia della persona, accudente il coniuge o convivente con invalidità superiore i 2/3                                        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2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- condizioni di </w:t>
            </w:r>
            <w:r w:rsidRPr="00A25943">
              <w:rPr>
                <w:rFonts w:ascii="Times New Roman" w:hAnsi="Times New Roman"/>
                <w:bCs/>
                <w:sz w:val="24"/>
                <w:szCs w:val="24"/>
                <w:lang w:val="it-IT"/>
              </w:rPr>
              <w:t>considerevole difficoltà</w:t>
            </w: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ad affidare:</w:t>
            </w:r>
          </w:p>
          <w:p w:rsidR="00EF2606" w:rsidRPr="00B7149A" w:rsidRDefault="00EF2606" w:rsidP="00C86DE4">
            <w:pPr>
              <w:pStyle w:val="rientratoinizio"/>
              <w:widowControl/>
              <w:spacing w:before="0"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val="it-IT"/>
              </w:rPr>
            </w:pPr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oltre 65 anni di età,  invalidità certificata da 1/3 a 2/3 (da </w:t>
            </w:r>
            <w:smartTag w:uri="urn:schemas-microsoft-com:office:smarttags" w:element="metricconverter">
              <w:smartTagPr>
                <w:attr w:name="ProductID" w:val="33,33 a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33,33 a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66,66), residenza tra i 10 e i </w:t>
            </w:r>
            <w:smartTag w:uri="urn:schemas-microsoft-com:office:smarttags" w:element="metricconverter">
              <w:smartTagPr>
                <w:attr w:name="ProductID" w:val="20 Km"/>
              </w:smartTagPr>
              <w:r w:rsidRPr="00A25943">
                <w:rPr>
                  <w:rFonts w:ascii="Times New Roman" w:hAnsi="Times New Roman"/>
                  <w:sz w:val="24"/>
                  <w:szCs w:val="24"/>
                  <w:lang w:val="it-IT"/>
                </w:rPr>
                <w:t>20 Km</w:t>
              </w:r>
            </w:smartTag>
            <w:r w:rsidRPr="00A25943">
              <w:rPr>
                <w:rFonts w:ascii="Times New Roman" w:hAnsi="Times New Roman"/>
                <w:sz w:val="24"/>
                <w:szCs w:val="24"/>
                <w:lang w:val="it-IT"/>
              </w:rPr>
              <w:t xml:space="preserve">  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>
            <w:r>
              <w:rPr>
                <w:rFonts w:ascii="Arial" w:hAnsi="Arial" w:cs="Arial"/>
                <w:sz w:val="22"/>
              </w:rPr>
              <w:t xml:space="preserve">1 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8943" w:type="dxa"/>
            <w:gridSpan w:val="3"/>
          </w:tcPr>
          <w:p w:rsidR="00EF2606" w:rsidRPr="00435451" w:rsidRDefault="00EF2606" w:rsidP="00C86DE4">
            <w:pPr>
              <w:jc w:val="center"/>
              <w:rPr>
                <w:b/>
              </w:rPr>
            </w:pPr>
            <w:r w:rsidRPr="00435451">
              <w:rPr>
                <w:b/>
              </w:rPr>
              <w:t>TOTALE PUNTEGGIO  2</w:t>
            </w:r>
          </w:p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7109" w:type="dxa"/>
          </w:tcPr>
          <w:p w:rsidR="00EF2606" w:rsidRPr="00A25943" w:rsidRDefault="00EF2606" w:rsidP="00C86DE4">
            <w:pPr>
              <w:pStyle w:val="Titolo3"/>
              <w:spacing w:before="0" w:beforeAutospacing="0" w:after="0" w:afterAutospacing="0"/>
              <w:outlineLvl w:val="2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35451">
              <w:rPr>
                <w:rFonts w:ascii="Times New Roman" w:hAnsi="Times New Roman" w:cs="Times New Roman"/>
                <w:sz w:val="24"/>
                <w:szCs w:val="24"/>
              </w:rPr>
              <w:t>6. CRITERIO SUPPLETTIVO SECONDARIO - ISEE</w:t>
            </w:r>
            <w:r w:rsidRPr="00A2594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(vedi nota)  - si procederà a richiedere solo in caso di ulteriore parità</w:t>
            </w:r>
          </w:p>
        </w:tc>
        <w:tc>
          <w:tcPr>
            <w:tcW w:w="797" w:type="dxa"/>
          </w:tcPr>
          <w:p w:rsidR="00EF2606" w:rsidRDefault="00EF2606" w:rsidP="00C86DE4"/>
        </w:tc>
        <w:tc>
          <w:tcPr>
            <w:tcW w:w="1037" w:type="dxa"/>
          </w:tcPr>
          <w:p w:rsidR="00EF2606" w:rsidRDefault="00EF2606" w:rsidP="00C86DE4"/>
        </w:tc>
        <w:tc>
          <w:tcPr>
            <w:tcW w:w="911" w:type="dxa"/>
          </w:tcPr>
          <w:p w:rsidR="00EF2606" w:rsidRDefault="00EF2606" w:rsidP="00C86DE4"/>
        </w:tc>
      </w:tr>
      <w:tr w:rsidR="00EF2606" w:rsidTr="00C86DE4">
        <w:tc>
          <w:tcPr>
            <w:tcW w:w="8943" w:type="dxa"/>
            <w:gridSpan w:val="3"/>
          </w:tcPr>
          <w:p w:rsidR="00EF2606" w:rsidRPr="00435451" w:rsidRDefault="00EF2606" w:rsidP="00C86DE4">
            <w:pPr>
              <w:jc w:val="center"/>
              <w:rPr>
                <w:b/>
              </w:rPr>
            </w:pPr>
            <w:r w:rsidRPr="00435451">
              <w:rPr>
                <w:b/>
              </w:rPr>
              <w:t>TOTALE PUNTEGGIO 3</w:t>
            </w:r>
          </w:p>
        </w:tc>
        <w:tc>
          <w:tcPr>
            <w:tcW w:w="911" w:type="dxa"/>
          </w:tcPr>
          <w:p w:rsidR="00EF2606" w:rsidRDefault="00EF2606" w:rsidP="00C86DE4"/>
        </w:tc>
      </w:tr>
    </w:tbl>
    <w:p w:rsidR="00EF2606" w:rsidRDefault="00EF2606" w:rsidP="00EF2606"/>
    <w:p w:rsidR="00EF2606" w:rsidRPr="008201B7" w:rsidRDefault="00EF2606" w:rsidP="00EF2606">
      <w:r w:rsidRPr="008201B7">
        <w:t>Note</w:t>
      </w:r>
    </w:p>
    <w:p w:rsidR="00EF2606" w:rsidRPr="008201B7" w:rsidRDefault="00EF2606" w:rsidP="00EF2606">
      <w:pPr>
        <w:pStyle w:val="paragraforientrato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8201B7">
        <w:rPr>
          <w:rFonts w:ascii="Times New Roman" w:hAnsi="Times New Roman"/>
          <w:sz w:val="24"/>
          <w:szCs w:val="24"/>
          <w:lang w:val="it-IT"/>
        </w:rPr>
        <w:t xml:space="preserve">Hanno diritto di precedenza nell’ammissione al Nido </w:t>
      </w:r>
      <w:r w:rsidRPr="008201B7">
        <w:rPr>
          <w:rFonts w:ascii="Times New Roman" w:hAnsi="Times New Roman"/>
          <w:b/>
          <w:sz w:val="24"/>
          <w:szCs w:val="24"/>
          <w:u w:val="single"/>
          <w:lang w:val="it-IT"/>
        </w:rPr>
        <w:t>i minori portatori di handicap</w:t>
      </w:r>
      <w:r w:rsidRPr="008201B7">
        <w:rPr>
          <w:rFonts w:ascii="Times New Roman" w:hAnsi="Times New Roman"/>
          <w:sz w:val="24"/>
          <w:szCs w:val="24"/>
          <w:lang w:val="it-IT"/>
        </w:rPr>
        <w:t xml:space="preserve"> regolarmente certificati. L’opportunità e le modalità di un sostegno educativo/assistenziale verranno concordate con i referenti della neuropsichiatria infantile</w:t>
      </w:r>
      <w:r>
        <w:rPr>
          <w:rFonts w:ascii="Times New Roman" w:hAnsi="Times New Roman"/>
          <w:sz w:val="24"/>
          <w:szCs w:val="24"/>
          <w:lang w:val="it-IT"/>
        </w:rPr>
        <w:t>,</w:t>
      </w:r>
      <w:r w:rsidRPr="008201B7">
        <w:rPr>
          <w:rFonts w:ascii="Times New Roman" w:hAnsi="Times New Roman"/>
          <w:sz w:val="24"/>
          <w:szCs w:val="24"/>
          <w:lang w:val="it-IT"/>
        </w:rPr>
        <w:t xml:space="preserve"> con il coordinatore pedagogico</w:t>
      </w:r>
      <w:r>
        <w:rPr>
          <w:rFonts w:ascii="Times New Roman" w:hAnsi="Times New Roman"/>
          <w:sz w:val="24"/>
          <w:szCs w:val="24"/>
          <w:lang w:val="it-IT"/>
        </w:rPr>
        <w:t xml:space="preserve"> e con il Comune di Marano s/P</w:t>
      </w:r>
    </w:p>
    <w:p w:rsidR="00EF2606" w:rsidRPr="008201B7" w:rsidRDefault="00EF2606" w:rsidP="00EF2606">
      <w:pPr>
        <w:pStyle w:val="paragraforientrato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8201B7">
        <w:rPr>
          <w:rFonts w:ascii="Times New Roman" w:hAnsi="Times New Roman"/>
          <w:sz w:val="24"/>
          <w:szCs w:val="24"/>
          <w:lang w:val="it-IT"/>
        </w:rPr>
        <w:t xml:space="preserve">Qualora la domanda venga </w:t>
      </w:r>
      <w:r w:rsidRPr="00435451">
        <w:rPr>
          <w:rFonts w:ascii="Times New Roman" w:hAnsi="Times New Roman"/>
          <w:b/>
          <w:sz w:val="24"/>
          <w:szCs w:val="24"/>
          <w:u w:val="single"/>
          <w:lang w:val="it-IT"/>
        </w:rPr>
        <w:t>effettuata dopo la scadenza</w:t>
      </w:r>
      <w:r w:rsidRPr="008201B7">
        <w:rPr>
          <w:rFonts w:ascii="Times New Roman" w:hAnsi="Times New Roman"/>
          <w:sz w:val="24"/>
          <w:szCs w:val="24"/>
          <w:lang w:val="it-IT"/>
        </w:rPr>
        <w:t xml:space="preserve"> dei termini fissati per l’iscrizione, il bambino disabile nella graduatoria sarà il primo dei non ammessi e precederà tutti i bambini inseriti in lista d’attesa. </w:t>
      </w:r>
    </w:p>
    <w:p w:rsidR="00EF2606" w:rsidRPr="008201B7" w:rsidRDefault="00EF2606" w:rsidP="00EF2606">
      <w:pPr>
        <w:pStyle w:val="paragrafosporgente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8201B7">
        <w:rPr>
          <w:rFonts w:ascii="Times New Roman" w:hAnsi="Times New Roman"/>
          <w:sz w:val="24"/>
          <w:szCs w:val="24"/>
          <w:lang w:val="it-IT"/>
        </w:rPr>
        <w:t xml:space="preserve">Qualora la domanda, o la certificazione della </w:t>
      </w:r>
      <w:r w:rsidRPr="008201B7">
        <w:rPr>
          <w:rFonts w:ascii="Times New Roman" w:hAnsi="Times New Roman"/>
          <w:b/>
          <w:sz w:val="24"/>
          <w:szCs w:val="24"/>
          <w:u w:val="single"/>
          <w:lang w:val="it-IT"/>
        </w:rPr>
        <w:t>condizione di disagio sociale o la segnalazione</w:t>
      </w:r>
      <w:r w:rsidRPr="008201B7">
        <w:rPr>
          <w:rFonts w:ascii="Times New Roman" w:hAnsi="Times New Roman"/>
          <w:sz w:val="24"/>
          <w:szCs w:val="24"/>
          <w:lang w:val="it-IT"/>
        </w:rPr>
        <w:t xml:space="preserve"> dei Servizi Sanitari, avvenga dopo la scadenza dei termini fissati per l’iscrizione, nella graduatoria il bambino in condizione di disagio sociale o segnalato dai Servizi Sanitari, sarà il primo dei non ammessi e precederà tutti i bambini inseriti in lista d’attesa. </w:t>
      </w:r>
    </w:p>
    <w:p w:rsidR="00EF2606" w:rsidRPr="008201B7" w:rsidRDefault="00EF2606" w:rsidP="00EF2606">
      <w:pPr>
        <w:pStyle w:val="paragrafosporgente"/>
        <w:widowControl/>
        <w:numPr>
          <w:ilvl w:val="0"/>
          <w:numId w:val="1"/>
        </w:numPr>
        <w:rPr>
          <w:rFonts w:ascii="Times New Roman" w:hAnsi="Times New Roman"/>
          <w:sz w:val="24"/>
          <w:szCs w:val="24"/>
          <w:lang w:val="it-IT"/>
        </w:rPr>
      </w:pPr>
      <w:r w:rsidRPr="008201B7">
        <w:rPr>
          <w:rFonts w:ascii="Times New Roman" w:hAnsi="Times New Roman"/>
          <w:sz w:val="24"/>
          <w:szCs w:val="24"/>
          <w:lang w:val="it-IT"/>
        </w:rPr>
        <w:t xml:space="preserve">Per </w:t>
      </w:r>
      <w:r w:rsidRPr="00B7149A">
        <w:rPr>
          <w:rFonts w:ascii="Times New Roman" w:hAnsi="Times New Roman"/>
          <w:b/>
          <w:sz w:val="24"/>
          <w:szCs w:val="24"/>
          <w:u w:val="single"/>
          <w:lang w:val="it-IT"/>
        </w:rPr>
        <w:t>tutti i criteri di cui ai punti 2,3,4,5 dovrà essere prodotta adeguata certificazione</w:t>
      </w:r>
      <w:r w:rsidRPr="008201B7">
        <w:rPr>
          <w:rFonts w:ascii="Times New Roman" w:hAnsi="Times New Roman"/>
          <w:sz w:val="24"/>
          <w:szCs w:val="24"/>
          <w:lang w:val="it-IT"/>
        </w:rPr>
        <w:t xml:space="preserve"> (stato di famiglia, certificazione datore di lavoro </w:t>
      </w:r>
      <w:proofErr w:type="spellStart"/>
      <w:r w:rsidRPr="008201B7">
        <w:rPr>
          <w:rFonts w:ascii="Times New Roman" w:hAnsi="Times New Roman"/>
          <w:sz w:val="24"/>
          <w:szCs w:val="24"/>
          <w:lang w:val="it-IT"/>
        </w:rPr>
        <w:t>ecc</w:t>
      </w:r>
      <w:proofErr w:type="spellEnd"/>
      <w:r w:rsidRPr="008201B7">
        <w:rPr>
          <w:rFonts w:ascii="Times New Roman" w:hAnsi="Times New Roman"/>
          <w:sz w:val="24"/>
          <w:szCs w:val="24"/>
          <w:lang w:val="it-IT"/>
        </w:rPr>
        <w:t>…)</w:t>
      </w:r>
      <w:r>
        <w:rPr>
          <w:rFonts w:ascii="Times New Roman" w:hAnsi="Times New Roman"/>
          <w:sz w:val="24"/>
          <w:szCs w:val="24"/>
          <w:lang w:val="it-IT"/>
        </w:rPr>
        <w:t xml:space="preserve"> entro la data di scadenza dell’iscrizione.</w:t>
      </w:r>
    </w:p>
    <w:p w:rsidR="00EF2606" w:rsidRPr="008201B7" w:rsidRDefault="00EF2606" w:rsidP="00EF2606">
      <w:pPr>
        <w:pStyle w:val="rientratoinizio"/>
        <w:widowControl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  <w:lang w:val="it-IT"/>
        </w:rPr>
      </w:pPr>
      <w:r w:rsidRPr="008201B7">
        <w:rPr>
          <w:rFonts w:ascii="Times New Roman" w:hAnsi="Times New Roman"/>
          <w:sz w:val="24"/>
          <w:szCs w:val="24"/>
          <w:lang w:val="it-IT"/>
        </w:rPr>
        <w:t xml:space="preserve">Per i nonni il limite di età indicato deve essere raggiunto nell’anno solare di riferimento dell’iscrizione </w:t>
      </w:r>
    </w:p>
    <w:p w:rsidR="00EF2606" w:rsidRPr="008201B7" w:rsidRDefault="00EF2606" w:rsidP="00EF2606">
      <w:pPr>
        <w:pStyle w:val="rientratoinizio"/>
        <w:widowControl/>
        <w:numPr>
          <w:ilvl w:val="0"/>
          <w:numId w:val="1"/>
        </w:numPr>
        <w:spacing w:before="0" w:line="240" w:lineRule="auto"/>
        <w:rPr>
          <w:rFonts w:ascii="Times New Roman" w:hAnsi="Times New Roman"/>
          <w:sz w:val="24"/>
          <w:szCs w:val="24"/>
          <w:lang w:val="it-IT"/>
        </w:rPr>
      </w:pPr>
      <w:r w:rsidRPr="008201B7">
        <w:rPr>
          <w:rFonts w:ascii="Times New Roman" w:hAnsi="Times New Roman"/>
          <w:sz w:val="24"/>
          <w:szCs w:val="24"/>
          <w:lang w:val="it-IT"/>
        </w:rPr>
        <w:t xml:space="preserve">In caso di ulteriore parità di punteggio quale criterio suppletivo secondario si valuterà la </w:t>
      </w:r>
      <w:r w:rsidRPr="00B7149A">
        <w:rPr>
          <w:rFonts w:ascii="Times New Roman" w:hAnsi="Times New Roman"/>
          <w:b/>
          <w:sz w:val="24"/>
          <w:szCs w:val="24"/>
          <w:u w:val="single"/>
          <w:lang w:val="it-IT"/>
        </w:rPr>
        <w:t>situazione economica (applicazione normativa ISEE</w:t>
      </w:r>
      <w:r w:rsidRPr="008201B7">
        <w:rPr>
          <w:rFonts w:ascii="Times New Roman" w:hAnsi="Times New Roman"/>
          <w:sz w:val="24"/>
          <w:szCs w:val="24"/>
          <w:lang w:val="it-IT"/>
        </w:rPr>
        <w:t>): la precedenza sarà assegnata al nucleo con attestazione ISEE inferiore</w:t>
      </w:r>
    </w:p>
    <w:p w:rsidR="00EF2606" w:rsidRPr="008201B7" w:rsidRDefault="00EF2606" w:rsidP="00EF2606">
      <w:pPr>
        <w:rPr>
          <w:b/>
        </w:rPr>
      </w:pPr>
    </w:p>
    <w:p w:rsidR="00EF2606" w:rsidRDefault="00EF2606" w:rsidP="00EF2606">
      <w:pPr>
        <w:pStyle w:val="NormaleWeb"/>
        <w:spacing w:before="0" w:beforeAutospacing="0" w:after="0" w:afterAutospacing="0"/>
        <w:rPr>
          <w:rFonts w:ascii="Arial" w:eastAsia="Times New Roman" w:hAnsi="Arial" w:cs="Arial"/>
          <w:sz w:val="22"/>
        </w:rPr>
      </w:pPr>
    </w:p>
    <w:p w:rsidR="00EF2606" w:rsidRDefault="00EF2606" w:rsidP="00EF2606">
      <w:r w:rsidRPr="001B6F63">
        <w:t xml:space="preserve">Le domande presentate </w:t>
      </w:r>
      <w:r w:rsidRPr="001B6F63">
        <w:rPr>
          <w:i/>
          <w:iCs/>
          <w:u w:val="single"/>
        </w:rPr>
        <w:t>tardivamente</w:t>
      </w:r>
      <w:r w:rsidRPr="001B6F63">
        <w:t xml:space="preserve"> (oltre la scadenza indicata) concorreranno alla formazione di una </w:t>
      </w:r>
      <w:r w:rsidRPr="001B6F63">
        <w:rPr>
          <w:b/>
          <w:bCs/>
        </w:rPr>
        <w:t>LISTA d’ATTESA</w:t>
      </w:r>
      <w:r w:rsidRPr="001B6F63">
        <w:t xml:space="preserve"> </w:t>
      </w:r>
      <w:r>
        <w:t>secondo l’ordine di arrivo delle domande.</w:t>
      </w:r>
    </w:p>
    <w:p w:rsidR="00CD2E9B" w:rsidRDefault="00CD2E9B" w:rsidP="00EF2606"/>
    <w:p w:rsidR="009679B4" w:rsidRDefault="00EF2606">
      <w:r>
        <w:t xml:space="preserve">ISEE </w:t>
      </w:r>
      <w:r w:rsidR="00CD2E9B">
        <w:t>2020</w:t>
      </w:r>
      <w:r>
        <w:t>– Per il calcolo, se necessario allo spareggio, gli ute</w:t>
      </w:r>
      <w:r w:rsidR="00CD2E9B">
        <w:t xml:space="preserve">nti dovranno rivolgersi ai </w:t>
      </w:r>
      <w:proofErr w:type="spellStart"/>
      <w:r w:rsidR="00CD2E9B">
        <w:t>Caaf</w:t>
      </w:r>
      <w:proofErr w:type="spellEnd"/>
      <w:r w:rsidR="00CD2E9B">
        <w:t xml:space="preserve"> o accedere all’ISEE precompilato sul sito dell’INPS.</w:t>
      </w:r>
    </w:p>
    <w:sectPr w:rsidR="009679B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2134F"/>
    <w:multiLevelType w:val="hybridMultilevel"/>
    <w:tmpl w:val="D3FCEA66"/>
    <w:lvl w:ilvl="0" w:tplc="47F27FB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2606"/>
    <w:rsid w:val="009679B4"/>
    <w:rsid w:val="00C9732E"/>
    <w:rsid w:val="00CD2E9B"/>
    <w:rsid w:val="00EF2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B894815"/>
  <w15:chartTrackingRefBased/>
  <w15:docId w15:val="{4676679F-DACC-4456-8C7F-DC696ED58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26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EF2606"/>
    <w:pPr>
      <w:keepNext/>
      <w:spacing w:before="100" w:beforeAutospacing="1" w:after="100" w:afterAutospacing="1"/>
      <w:outlineLvl w:val="1"/>
    </w:pPr>
    <w:rPr>
      <w:b/>
      <w:bCs/>
      <w:sz w:val="28"/>
      <w:lang w:val="fr-FR"/>
    </w:rPr>
  </w:style>
  <w:style w:type="paragraph" w:styleId="Titolo3">
    <w:name w:val="heading 3"/>
    <w:basedOn w:val="Normale"/>
    <w:link w:val="Titolo3Carattere"/>
    <w:qFormat/>
    <w:rsid w:val="00EF2606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F2606"/>
    <w:rPr>
      <w:rFonts w:ascii="Times New Roman" w:eastAsia="Times New Roman" w:hAnsi="Times New Roman" w:cs="Times New Roman"/>
      <w:b/>
      <w:bCs/>
      <w:sz w:val="28"/>
      <w:szCs w:val="24"/>
      <w:lang w:val="fr-FR" w:eastAsia="it-IT"/>
    </w:rPr>
  </w:style>
  <w:style w:type="character" w:customStyle="1" w:styleId="Titolo3Carattere">
    <w:name w:val="Titolo 3 Carattere"/>
    <w:basedOn w:val="Carpredefinitoparagrafo"/>
    <w:link w:val="Titolo3"/>
    <w:rsid w:val="00EF2606"/>
    <w:rPr>
      <w:rFonts w:ascii="Arial Unicode MS" w:eastAsia="Arial Unicode MS" w:hAnsi="Arial Unicode MS" w:cs="Arial Unicode MS"/>
      <w:b/>
      <w:bCs/>
      <w:sz w:val="27"/>
      <w:szCs w:val="27"/>
      <w:lang w:eastAsia="it-IT"/>
    </w:rPr>
  </w:style>
  <w:style w:type="table" w:styleId="Grigliatabella">
    <w:name w:val="Table Grid"/>
    <w:basedOn w:val="Tabellanormale"/>
    <w:rsid w:val="00EF26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rsid w:val="00EF260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paragrafosporgente">
    <w:name w:val="paragrafo sporgente"/>
    <w:rsid w:val="00EF2606"/>
    <w:pPr>
      <w:widowControl w:val="0"/>
      <w:spacing w:after="0" w:line="240" w:lineRule="auto"/>
      <w:ind w:left="360" w:hanging="360"/>
      <w:jc w:val="both"/>
    </w:pPr>
    <w:rPr>
      <w:rFonts w:ascii="Roman" w:eastAsia="Times New Roman" w:hAnsi="Roman" w:cs="Times New Roman"/>
      <w:snapToGrid w:val="0"/>
      <w:sz w:val="20"/>
      <w:szCs w:val="20"/>
      <w:lang w:val="en-US" w:eastAsia="it-IT"/>
    </w:rPr>
  </w:style>
  <w:style w:type="paragraph" w:customStyle="1" w:styleId="rientratoinizio">
    <w:name w:val="rientrato inizio"/>
    <w:rsid w:val="00EF2606"/>
    <w:pPr>
      <w:widowControl w:val="0"/>
      <w:spacing w:before="240" w:after="0" w:line="241" w:lineRule="exact"/>
      <w:ind w:firstLine="360"/>
      <w:jc w:val="both"/>
    </w:pPr>
    <w:rPr>
      <w:rFonts w:ascii="Roman" w:eastAsia="Times New Roman" w:hAnsi="Roman" w:cs="Times New Roman"/>
      <w:snapToGrid w:val="0"/>
      <w:sz w:val="20"/>
      <w:szCs w:val="20"/>
      <w:lang w:val="en-US" w:eastAsia="it-IT"/>
    </w:rPr>
  </w:style>
  <w:style w:type="paragraph" w:customStyle="1" w:styleId="paragraforientrato">
    <w:name w:val="paragrafo rientrato"/>
    <w:rsid w:val="00EF2606"/>
    <w:pPr>
      <w:widowControl w:val="0"/>
      <w:spacing w:after="0" w:line="240" w:lineRule="auto"/>
      <w:ind w:firstLine="360"/>
      <w:jc w:val="both"/>
    </w:pPr>
    <w:rPr>
      <w:rFonts w:ascii="Roman" w:eastAsia="Times New Roman" w:hAnsi="Roman" w:cs="Times New Roman"/>
      <w:snapToGrid w:val="0"/>
      <w:sz w:val="20"/>
      <w:szCs w:val="20"/>
      <w:lang w:val="en-US" w:eastAsia="it-IT"/>
    </w:rPr>
  </w:style>
  <w:style w:type="paragraph" w:customStyle="1" w:styleId="sporgenteinizio">
    <w:name w:val="sporgente inizio"/>
    <w:rsid w:val="00EF2606"/>
    <w:pPr>
      <w:widowControl w:val="0"/>
      <w:spacing w:before="240" w:after="0" w:line="241" w:lineRule="exact"/>
      <w:ind w:left="360" w:hanging="360"/>
      <w:jc w:val="both"/>
    </w:pPr>
    <w:rPr>
      <w:rFonts w:ascii="Roman" w:eastAsia="Times New Roman" w:hAnsi="Roman" w:cs="Times New Roman"/>
      <w:snapToGrid w:val="0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1228</Words>
  <Characters>7003</Characters>
  <Application>Microsoft Office Word</Application>
  <DocSecurity>0</DocSecurity>
  <Lines>58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2020-03-17T15:58:00Z</dcterms:created>
  <dcterms:modified xsi:type="dcterms:W3CDTF">2020-03-17T16:35:00Z</dcterms:modified>
</cp:coreProperties>
</file>